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CF5" w:rsidRPr="00805965" w:rsidRDefault="00805965" w:rsidP="00A71021">
      <w:pPr>
        <w:spacing w:line="36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            </w:t>
      </w:r>
      <w:r w:rsidRPr="00805965">
        <w:rPr>
          <w:rFonts w:asciiTheme="majorBidi" w:hAnsiTheme="majorBidi" w:cstheme="majorBidi"/>
          <w:b/>
          <w:bCs/>
          <w:sz w:val="32"/>
          <w:szCs w:val="32"/>
        </w:rPr>
        <w:t>Le conte amazigh</w:t>
      </w:r>
    </w:p>
    <w:p w:rsidR="00653CF5" w:rsidRDefault="00653CF5" w:rsidP="00A7102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</w:p>
    <w:p w:rsidR="009018EE" w:rsidRDefault="00653CF5" w:rsidP="00653CF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384206" w:rsidRPr="00384206">
        <w:rPr>
          <w:rFonts w:asciiTheme="majorBidi" w:hAnsiTheme="majorBidi" w:cstheme="majorBidi"/>
          <w:sz w:val="28"/>
          <w:szCs w:val="28"/>
        </w:rPr>
        <w:t>Le conte est une narration</w:t>
      </w:r>
      <w:r>
        <w:rPr>
          <w:rFonts w:asciiTheme="majorBidi" w:hAnsiTheme="majorBidi" w:cstheme="majorBidi"/>
          <w:sz w:val="28"/>
          <w:szCs w:val="28"/>
        </w:rPr>
        <w:t xml:space="preserve"> orale généralement</w:t>
      </w:r>
      <w:r w:rsidR="00384206" w:rsidRPr="00384206">
        <w:rPr>
          <w:rFonts w:asciiTheme="majorBidi" w:hAnsiTheme="majorBidi" w:cstheme="majorBidi"/>
          <w:sz w:val="28"/>
          <w:szCs w:val="28"/>
        </w:rPr>
        <w:t xml:space="preserve"> brève</w:t>
      </w:r>
      <w:r w:rsidR="00384206">
        <w:rPr>
          <w:rFonts w:asciiTheme="majorBidi" w:hAnsiTheme="majorBidi" w:cstheme="majorBidi"/>
          <w:sz w:val="28"/>
          <w:szCs w:val="28"/>
        </w:rPr>
        <w:t>.</w:t>
      </w:r>
      <w:r w:rsidR="00384206" w:rsidRPr="0038420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Il </w:t>
      </w:r>
      <w:r w:rsidR="00384206" w:rsidRPr="00384206">
        <w:rPr>
          <w:rFonts w:asciiTheme="majorBidi" w:hAnsiTheme="majorBidi" w:cstheme="majorBidi"/>
          <w:sz w:val="28"/>
          <w:szCs w:val="28"/>
        </w:rPr>
        <w:t>entasse une grande quantité d’aventures ; il</w:t>
      </w:r>
      <w:r w:rsidR="00384206">
        <w:rPr>
          <w:rFonts w:asciiTheme="majorBidi" w:hAnsiTheme="majorBidi" w:cstheme="majorBidi"/>
          <w:sz w:val="28"/>
          <w:szCs w:val="28"/>
        </w:rPr>
        <w:t xml:space="preserve"> </w:t>
      </w:r>
      <w:r w:rsidR="00384206" w:rsidRPr="00384206">
        <w:rPr>
          <w:rFonts w:asciiTheme="majorBidi" w:hAnsiTheme="majorBidi" w:cstheme="majorBidi"/>
          <w:sz w:val="28"/>
          <w:szCs w:val="28"/>
        </w:rPr>
        <w:t xml:space="preserve">s’étend dans le temps et dans l’espace </w:t>
      </w:r>
      <w:bookmarkStart w:id="0" w:name="_GoBack"/>
      <w:bookmarkEnd w:id="0"/>
      <w:r w:rsidR="00805965">
        <w:rPr>
          <w:rFonts w:asciiTheme="majorBidi" w:hAnsiTheme="majorBidi" w:cstheme="majorBidi"/>
          <w:sz w:val="28"/>
          <w:szCs w:val="28"/>
        </w:rPr>
        <w:t>(la</w:t>
      </w:r>
      <w:r w:rsidR="004A56A6">
        <w:rPr>
          <w:rFonts w:asciiTheme="majorBidi" w:hAnsiTheme="majorBidi" w:cstheme="majorBidi"/>
          <w:sz w:val="28"/>
          <w:szCs w:val="28"/>
        </w:rPr>
        <w:t xml:space="preserve"> chronologie, la durée n’est pas délimité, l’espace n’est pas précisé) </w:t>
      </w:r>
      <w:r w:rsidR="00384206" w:rsidRPr="00384206">
        <w:rPr>
          <w:rFonts w:asciiTheme="majorBidi" w:hAnsiTheme="majorBidi" w:cstheme="majorBidi"/>
          <w:sz w:val="28"/>
          <w:szCs w:val="28"/>
        </w:rPr>
        <w:t>mais il demeure assez court parce qu’il</w:t>
      </w:r>
      <w:r w:rsidR="00384206">
        <w:rPr>
          <w:rFonts w:asciiTheme="majorBidi" w:hAnsiTheme="majorBidi" w:cstheme="majorBidi"/>
          <w:sz w:val="28"/>
          <w:szCs w:val="28"/>
        </w:rPr>
        <w:t xml:space="preserve"> </w:t>
      </w:r>
      <w:r w:rsidR="00384206" w:rsidRPr="00384206">
        <w:rPr>
          <w:rFonts w:asciiTheme="majorBidi" w:hAnsiTheme="majorBidi" w:cstheme="majorBidi"/>
          <w:sz w:val="28"/>
          <w:szCs w:val="28"/>
        </w:rPr>
        <w:t>schématise les événements et les ramène à leur signification symboliqu</w:t>
      </w:r>
      <w:r w:rsidR="00384206">
        <w:rPr>
          <w:rFonts w:asciiTheme="majorBidi" w:hAnsiTheme="majorBidi" w:cstheme="majorBidi"/>
          <w:sz w:val="28"/>
          <w:szCs w:val="28"/>
        </w:rPr>
        <w:t>e.</w:t>
      </w:r>
      <w:r w:rsidR="00384206" w:rsidRPr="00384206">
        <w:t xml:space="preserve"> </w:t>
      </w:r>
      <w:r w:rsidR="00384206" w:rsidRPr="00384206">
        <w:rPr>
          <w:rFonts w:asciiTheme="majorBidi" w:hAnsiTheme="majorBidi" w:cstheme="majorBidi"/>
          <w:sz w:val="28"/>
          <w:szCs w:val="28"/>
        </w:rPr>
        <w:t>Il cherche à sortir de la réalité par la</w:t>
      </w:r>
      <w:r w:rsidR="00384206">
        <w:rPr>
          <w:rFonts w:asciiTheme="majorBidi" w:hAnsiTheme="majorBidi" w:cstheme="majorBidi"/>
          <w:sz w:val="28"/>
          <w:szCs w:val="28"/>
        </w:rPr>
        <w:t xml:space="preserve"> </w:t>
      </w:r>
      <w:r w:rsidR="00384206" w:rsidRPr="00384206">
        <w:rPr>
          <w:rFonts w:asciiTheme="majorBidi" w:hAnsiTheme="majorBidi" w:cstheme="majorBidi"/>
          <w:sz w:val="28"/>
          <w:szCs w:val="28"/>
        </w:rPr>
        <w:t>surprise, par tout ce qui soulève l’admiration et qui fait intervenir le surnaturel</w:t>
      </w:r>
      <w:r w:rsidR="00384206">
        <w:rPr>
          <w:rFonts w:asciiTheme="majorBidi" w:hAnsiTheme="majorBidi" w:cstheme="majorBidi"/>
          <w:sz w:val="28"/>
          <w:szCs w:val="28"/>
        </w:rPr>
        <w:t>.</w:t>
      </w:r>
    </w:p>
    <w:p w:rsidR="00551E85" w:rsidRDefault="00A71021" w:rsidP="00A7102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FA7AB6">
        <w:rPr>
          <w:rFonts w:asciiTheme="majorBidi" w:hAnsiTheme="majorBidi" w:cstheme="majorBidi"/>
          <w:sz w:val="28"/>
          <w:szCs w:val="28"/>
        </w:rPr>
        <w:t xml:space="preserve">    </w:t>
      </w:r>
      <w:r w:rsidRPr="00A71021">
        <w:rPr>
          <w:rFonts w:asciiTheme="majorBidi" w:hAnsiTheme="majorBidi" w:cstheme="majorBidi"/>
          <w:sz w:val="28"/>
          <w:szCs w:val="28"/>
        </w:rPr>
        <w:t>Le conte est un récit de faits, d’événements imaginaires. Ces derniers sont rapportés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71021">
        <w:rPr>
          <w:rFonts w:asciiTheme="majorBidi" w:hAnsiTheme="majorBidi" w:cstheme="majorBidi"/>
          <w:sz w:val="28"/>
          <w:szCs w:val="28"/>
        </w:rPr>
        <w:t>pour illustrer un enseignement, critiquer un comportement ou simplement divertir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71021">
        <w:rPr>
          <w:rFonts w:asciiTheme="majorBidi" w:hAnsiTheme="majorBidi" w:cstheme="majorBidi"/>
          <w:sz w:val="28"/>
          <w:szCs w:val="28"/>
        </w:rPr>
        <w:t>l’auditoire. Il est en premier lieu une œuvre d’art où le souci de bien dire s’allie à celui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71021">
        <w:rPr>
          <w:rFonts w:asciiTheme="majorBidi" w:hAnsiTheme="majorBidi" w:cstheme="majorBidi"/>
          <w:sz w:val="28"/>
          <w:szCs w:val="28"/>
        </w:rPr>
        <w:t>de la répétition, dont l’objectif demeure toujours et d’abord essentiellement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71021">
        <w:rPr>
          <w:rFonts w:asciiTheme="majorBidi" w:hAnsiTheme="majorBidi" w:cstheme="majorBidi"/>
          <w:sz w:val="28"/>
          <w:szCs w:val="28"/>
        </w:rPr>
        <w:t>pédagogique : un conte n’existe qu’à partir du moment où un auditoire l’ayant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71021">
        <w:rPr>
          <w:rFonts w:asciiTheme="majorBidi" w:hAnsiTheme="majorBidi" w:cstheme="majorBidi"/>
          <w:sz w:val="28"/>
          <w:szCs w:val="28"/>
        </w:rPr>
        <w:t>apprécié décide de le mémoriser et de le communiquer à un nouvel auditoire</w:t>
      </w:r>
      <w:r w:rsidR="00F32CE2">
        <w:rPr>
          <w:rFonts w:asciiTheme="majorBidi" w:hAnsiTheme="majorBidi" w:cstheme="majorBidi"/>
          <w:sz w:val="28"/>
          <w:szCs w:val="28"/>
        </w:rPr>
        <w:t>.</w:t>
      </w:r>
    </w:p>
    <w:p w:rsidR="00FA7AB6" w:rsidRDefault="00FA7AB6" w:rsidP="00551E85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Le conte et la nouvelle</w:t>
      </w:r>
      <w:r w:rsidR="00551E85" w:rsidRPr="00551E85">
        <w:rPr>
          <w:rFonts w:asciiTheme="majorBidi" w:hAnsiTheme="majorBidi" w:cstheme="majorBidi"/>
          <w:sz w:val="28"/>
          <w:szCs w:val="28"/>
        </w:rPr>
        <w:t xml:space="preserve"> racontent une histoire et cherchent</w:t>
      </w:r>
      <w:r w:rsidR="00551E85">
        <w:rPr>
          <w:rFonts w:asciiTheme="majorBidi" w:hAnsiTheme="majorBidi" w:cstheme="majorBidi"/>
          <w:sz w:val="28"/>
          <w:szCs w:val="28"/>
        </w:rPr>
        <w:t xml:space="preserve"> </w:t>
      </w:r>
      <w:r w:rsidR="00551E85" w:rsidRPr="00551E85">
        <w:rPr>
          <w:rFonts w:asciiTheme="majorBidi" w:hAnsiTheme="majorBidi" w:cstheme="majorBidi"/>
          <w:sz w:val="28"/>
          <w:szCs w:val="28"/>
        </w:rPr>
        <w:t>toujours à ce que lecteur et auditeur croient en la vérité de la chose racontée : il faut</w:t>
      </w:r>
      <w:r w:rsidR="00551E85">
        <w:rPr>
          <w:rFonts w:asciiTheme="majorBidi" w:hAnsiTheme="majorBidi" w:cstheme="majorBidi"/>
          <w:sz w:val="28"/>
          <w:szCs w:val="28"/>
        </w:rPr>
        <w:t xml:space="preserve"> </w:t>
      </w:r>
      <w:r w:rsidR="00551E85" w:rsidRPr="00551E85">
        <w:rPr>
          <w:rFonts w:asciiTheme="majorBidi" w:hAnsiTheme="majorBidi" w:cstheme="majorBidi"/>
          <w:sz w:val="28"/>
          <w:szCs w:val="28"/>
        </w:rPr>
        <w:t>que l’illusion fonctionne. Les personnages sont purement humains. Ils représentent</w:t>
      </w:r>
      <w:r w:rsidR="00551E85">
        <w:rPr>
          <w:rFonts w:asciiTheme="majorBidi" w:hAnsiTheme="majorBidi" w:cstheme="majorBidi"/>
          <w:sz w:val="28"/>
          <w:szCs w:val="28"/>
        </w:rPr>
        <w:t xml:space="preserve"> </w:t>
      </w:r>
      <w:r w:rsidR="00551E85" w:rsidRPr="00551E85">
        <w:rPr>
          <w:rFonts w:asciiTheme="majorBidi" w:hAnsiTheme="majorBidi" w:cstheme="majorBidi"/>
          <w:sz w:val="28"/>
          <w:szCs w:val="28"/>
        </w:rPr>
        <w:t>des êtres existant réellement. On peut croire sans grand effort d’imagination.</w:t>
      </w:r>
      <w:r w:rsidR="00A71021">
        <w:rPr>
          <w:rFonts w:asciiTheme="majorBidi" w:hAnsiTheme="majorBidi" w:cstheme="majorBidi"/>
          <w:sz w:val="28"/>
          <w:szCs w:val="28"/>
        </w:rPr>
        <w:t xml:space="preserve"> </w:t>
      </w:r>
    </w:p>
    <w:p w:rsidR="009811C9" w:rsidRDefault="00FA7AB6" w:rsidP="00FA7AB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Pr="00FA7AB6">
        <w:rPr>
          <w:rFonts w:asciiTheme="majorBidi" w:hAnsiTheme="majorBidi" w:cstheme="majorBidi"/>
          <w:sz w:val="28"/>
          <w:szCs w:val="28"/>
        </w:rPr>
        <w:t>Le conte suit un déroulement narratif chronologique, souvent avec des reprises de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A7AB6">
        <w:rPr>
          <w:rFonts w:asciiTheme="majorBidi" w:hAnsiTheme="majorBidi" w:cstheme="majorBidi"/>
          <w:sz w:val="28"/>
          <w:szCs w:val="28"/>
        </w:rPr>
        <w:t>schémas, des répétitions pour un objectif assez précis : la mémorisation. Cette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A7AB6">
        <w:rPr>
          <w:rFonts w:asciiTheme="majorBidi" w:hAnsiTheme="majorBidi" w:cstheme="majorBidi"/>
          <w:sz w:val="28"/>
          <w:szCs w:val="28"/>
        </w:rPr>
        <w:t>linéarité nous conduit à suivre une narration manifeste du début à la fin de l’histoire, à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A7AB6">
        <w:rPr>
          <w:rFonts w:asciiTheme="majorBidi" w:hAnsiTheme="majorBidi" w:cstheme="majorBidi"/>
          <w:sz w:val="28"/>
          <w:szCs w:val="28"/>
        </w:rPr>
        <w:t>la saisir en tant que telle et à nous l’approprier pour la transmettre à notre tour. La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A7AB6">
        <w:rPr>
          <w:rFonts w:asciiTheme="majorBidi" w:hAnsiTheme="majorBidi" w:cstheme="majorBidi"/>
          <w:sz w:val="28"/>
          <w:szCs w:val="28"/>
        </w:rPr>
        <w:t>nouvelle, elle, semble écarter tout souci de narration linéaire. La succession des faits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FA7AB6">
        <w:rPr>
          <w:rFonts w:asciiTheme="majorBidi" w:hAnsiTheme="majorBidi" w:cstheme="majorBidi"/>
          <w:sz w:val="28"/>
          <w:szCs w:val="28"/>
        </w:rPr>
        <w:t>n’est nullement importante.</w:t>
      </w:r>
    </w:p>
    <w:p w:rsidR="006025A1" w:rsidRDefault="006025A1" w:rsidP="00FA7AB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6025A1" w:rsidRDefault="006025A1" w:rsidP="00FA7AB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811C9" w:rsidRPr="009811C9" w:rsidRDefault="009811C9" w:rsidP="009811C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9811C9">
        <w:rPr>
          <w:rFonts w:asciiTheme="majorBidi" w:hAnsiTheme="majorBidi" w:cstheme="majorBidi"/>
          <w:sz w:val="28"/>
          <w:szCs w:val="28"/>
        </w:rPr>
        <w:t xml:space="preserve">I- Définition du conte: </w:t>
      </w:r>
    </w:p>
    <w:p w:rsidR="009811C9" w:rsidRPr="009811C9" w:rsidRDefault="009811C9" w:rsidP="006025A1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811C9">
        <w:rPr>
          <w:rFonts w:asciiTheme="majorBidi" w:hAnsiTheme="majorBidi" w:cstheme="majorBidi"/>
          <w:sz w:val="28"/>
          <w:szCs w:val="28"/>
        </w:rPr>
        <w:t>On classe des textes très divers sous le nom de "conte". Ils ont tous la particularité d'être assez courts et d'introduire le lecteur dans un univers déconcertant, éloigné du monde réel.</w:t>
      </w:r>
    </w:p>
    <w:p w:rsidR="009811C9" w:rsidRPr="009811C9" w:rsidRDefault="006025A1" w:rsidP="009811C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9811C9" w:rsidRPr="009811C9">
        <w:rPr>
          <w:rFonts w:asciiTheme="majorBidi" w:hAnsiTheme="majorBidi" w:cstheme="majorBidi"/>
          <w:sz w:val="28"/>
          <w:szCs w:val="28"/>
        </w:rPr>
        <w:t>Le conte est traditionnellement d’origine populaire. Son nom même désigne des récits différents, ce qui le rend difficile à définir. Pourtant il possède des caractéristiques spécifiques.</w:t>
      </w:r>
    </w:p>
    <w:p w:rsidR="009811C9" w:rsidRPr="009811C9" w:rsidRDefault="009811C9" w:rsidP="009811C9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9811C9" w:rsidRPr="009811C9" w:rsidRDefault="009811C9" w:rsidP="009811C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811C9">
        <w:rPr>
          <w:rFonts w:asciiTheme="majorBidi" w:hAnsiTheme="majorBidi" w:cstheme="majorBidi"/>
          <w:sz w:val="28"/>
          <w:szCs w:val="28"/>
        </w:rPr>
        <w:t>II- Les caractéristiques du conte</w:t>
      </w:r>
    </w:p>
    <w:p w:rsidR="009811C9" w:rsidRPr="009811C9" w:rsidRDefault="009811C9" w:rsidP="009811C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811C9">
        <w:rPr>
          <w:rFonts w:asciiTheme="majorBidi" w:hAnsiTheme="majorBidi" w:cstheme="majorBidi"/>
          <w:sz w:val="28"/>
          <w:szCs w:val="28"/>
        </w:rPr>
        <w:t>Un récit merveilleux et symbolique</w:t>
      </w:r>
    </w:p>
    <w:p w:rsidR="009811C9" w:rsidRPr="009811C9" w:rsidRDefault="006025A1" w:rsidP="006025A1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9811C9" w:rsidRPr="009811C9">
        <w:rPr>
          <w:rFonts w:asciiTheme="majorBidi" w:hAnsiTheme="majorBidi" w:cstheme="majorBidi"/>
          <w:sz w:val="28"/>
          <w:szCs w:val="28"/>
        </w:rPr>
        <w:t>Le conte est un récit généralement bref qui relate des faits imaginaires. À la différence du roman ou de la nouvelle, qui cherchent le plus souvent à Imiter le réel, il présente au lecteur un monde où règnent l’invraisemblance, le merveilleux et le surnaturel. Il permet donc de rêver.</w:t>
      </w:r>
    </w:p>
    <w:p w:rsidR="009811C9" w:rsidRPr="009811C9" w:rsidRDefault="006025A1" w:rsidP="009811C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9811C9" w:rsidRPr="009811C9">
        <w:rPr>
          <w:rFonts w:asciiTheme="majorBidi" w:hAnsiTheme="majorBidi" w:cstheme="majorBidi"/>
          <w:sz w:val="28"/>
          <w:szCs w:val="28"/>
        </w:rPr>
        <w:t>Ce qui caractérise aussi le conte, c’est le contraste entre la simplicité du récit, le caractère conven­tionnel des situations et des personnages et la richesse symbolique du contenu. De là vient que, plus que tout autre récit de fiction, il donne lieu à des interprétations. Les ethnologues, les folkloristes ou les psychanalystes voient dans le conte les marques d’un inconscient populaire et s’atta­chent à en dégager le sens profond.</w:t>
      </w:r>
    </w:p>
    <w:p w:rsidR="009811C9" w:rsidRPr="009811C9" w:rsidRDefault="009811C9" w:rsidP="009811C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811C9">
        <w:rPr>
          <w:rFonts w:asciiTheme="majorBidi" w:hAnsiTheme="majorBidi" w:cstheme="majorBidi"/>
          <w:sz w:val="28"/>
          <w:szCs w:val="28"/>
        </w:rPr>
        <w:t>Une structure et des personnages spécifiques</w:t>
      </w:r>
    </w:p>
    <w:p w:rsidR="009811C9" w:rsidRPr="009811C9" w:rsidRDefault="009811C9" w:rsidP="009811C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811C9">
        <w:rPr>
          <w:rFonts w:asciiTheme="majorBidi" w:hAnsiTheme="majorBidi" w:cstheme="majorBidi"/>
          <w:sz w:val="28"/>
          <w:szCs w:val="28"/>
        </w:rPr>
        <w:t>La comparaison d’un grand nombre de contes a permis de constater que ces récits reproduisent certaines constantes.</w:t>
      </w:r>
    </w:p>
    <w:p w:rsidR="009811C9" w:rsidRPr="009811C9" w:rsidRDefault="009811C9" w:rsidP="009811C9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9811C9" w:rsidRPr="009811C9" w:rsidRDefault="009811C9" w:rsidP="009811C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811C9">
        <w:rPr>
          <w:rFonts w:asciiTheme="majorBidi" w:hAnsiTheme="majorBidi" w:cstheme="majorBidi"/>
          <w:sz w:val="28"/>
          <w:szCs w:val="28"/>
        </w:rPr>
        <w:lastRenderedPageBreak/>
        <w:t>On a pu à partir de là établir le schéma narratif du conte : le récit présente une situation dont l’équi­libre initial est rompu par une force qui joue un rôle perturbateur. Un déséquilibre est alors créé. Mais une force Inverse vient rétablir l’équilibre et conduit à la situation finale. Le conte correspond à un processus de transformation :</w:t>
      </w:r>
    </w:p>
    <w:p w:rsidR="009811C9" w:rsidRPr="009811C9" w:rsidRDefault="009811C9" w:rsidP="009811C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811C9">
        <w:rPr>
          <w:rFonts w:asciiTheme="majorBidi" w:hAnsiTheme="majorBidi" w:cstheme="majorBidi"/>
          <w:sz w:val="28"/>
          <w:szCs w:val="28"/>
        </w:rPr>
        <w:t>Etat initial → force perturbatrice → déséquilibre → action réparatrice → état final</w:t>
      </w:r>
    </w:p>
    <w:p w:rsidR="009811C9" w:rsidRPr="009811C9" w:rsidRDefault="004F183D" w:rsidP="00D2262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9811C9" w:rsidRPr="009811C9">
        <w:rPr>
          <w:rFonts w:asciiTheme="majorBidi" w:hAnsiTheme="majorBidi" w:cstheme="majorBidi"/>
          <w:sz w:val="28"/>
          <w:szCs w:val="28"/>
        </w:rPr>
        <w:t xml:space="preserve">L’observation des personnages permet aussi de dégager des types qui peuvent être regroupés ainsi : - le héros, - l’objet (objet du désir du héros ou objectif qu’il se fixe), - le donateur (qui peut don­ner au héros ce qu’il cherche), </w:t>
      </w:r>
      <w:r w:rsidR="00D22624">
        <w:rPr>
          <w:rFonts w:asciiTheme="majorBidi" w:hAnsiTheme="majorBidi" w:cstheme="majorBidi"/>
          <w:sz w:val="28"/>
          <w:szCs w:val="28"/>
        </w:rPr>
        <w:t>-</w:t>
      </w:r>
      <w:r w:rsidR="009811C9" w:rsidRPr="009811C9">
        <w:rPr>
          <w:rFonts w:asciiTheme="majorBidi" w:hAnsiTheme="majorBidi" w:cstheme="majorBidi"/>
          <w:sz w:val="28"/>
          <w:szCs w:val="28"/>
        </w:rPr>
        <w:t>le destinataire ou le bénéficiaire (celui pour qui combat le héros),</w:t>
      </w:r>
    </w:p>
    <w:p w:rsidR="00A71021" w:rsidRPr="00384206" w:rsidRDefault="009811C9" w:rsidP="009811C9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9811C9">
        <w:rPr>
          <w:rFonts w:asciiTheme="majorBidi" w:hAnsiTheme="majorBidi" w:cstheme="majorBidi"/>
          <w:sz w:val="28"/>
          <w:szCs w:val="28"/>
        </w:rPr>
        <w:t>- l’auxiliaire ou « adjuvant » (qui aide le héros), - l’adversaire ou « opposant » (qui fait obstacle au héros). L’intérêt des personnages de contes ne réside pas dans leur psychologie mais dans la fonction qu’ils occupent dans le récit.</w:t>
      </w:r>
      <w:r w:rsidR="00A71021">
        <w:rPr>
          <w:rFonts w:asciiTheme="majorBidi" w:hAnsiTheme="majorBidi" w:cstheme="majorBidi"/>
          <w:sz w:val="28"/>
          <w:szCs w:val="28"/>
        </w:rPr>
        <w:t xml:space="preserve"> </w:t>
      </w:r>
    </w:p>
    <w:sectPr w:rsidR="00A71021" w:rsidRPr="003842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21C" w:rsidRDefault="00BF021C" w:rsidP="00653CF5">
      <w:pPr>
        <w:spacing w:after="0" w:line="240" w:lineRule="auto"/>
      </w:pPr>
      <w:r>
        <w:separator/>
      </w:r>
    </w:p>
  </w:endnote>
  <w:endnote w:type="continuationSeparator" w:id="0">
    <w:p w:rsidR="00BF021C" w:rsidRDefault="00BF021C" w:rsidP="00653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575328"/>
      <w:docPartObj>
        <w:docPartGallery w:val="Page Numbers (Bottom of Page)"/>
        <w:docPartUnique/>
      </w:docPartObj>
    </w:sdtPr>
    <w:sdtEndPr/>
    <w:sdtContent>
      <w:p w:rsidR="006025A1" w:rsidRDefault="006025A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965">
          <w:rPr>
            <w:noProof/>
          </w:rPr>
          <w:t>3</w:t>
        </w:r>
        <w:r>
          <w:fldChar w:fldCharType="end"/>
        </w:r>
      </w:p>
    </w:sdtContent>
  </w:sdt>
  <w:p w:rsidR="006025A1" w:rsidRDefault="006025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21C" w:rsidRDefault="00BF021C" w:rsidP="00653CF5">
      <w:pPr>
        <w:spacing w:after="0" w:line="240" w:lineRule="auto"/>
      </w:pPr>
      <w:r>
        <w:separator/>
      </w:r>
    </w:p>
  </w:footnote>
  <w:footnote w:type="continuationSeparator" w:id="0">
    <w:p w:rsidR="00BF021C" w:rsidRDefault="00BF021C" w:rsidP="00653C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06"/>
    <w:rsid w:val="002E4936"/>
    <w:rsid w:val="00384206"/>
    <w:rsid w:val="003F1AB1"/>
    <w:rsid w:val="004A56A6"/>
    <w:rsid w:val="004F183D"/>
    <w:rsid w:val="00551E85"/>
    <w:rsid w:val="006025A1"/>
    <w:rsid w:val="0061662F"/>
    <w:rsid w:val="00653CF5"/>
    <w:rsid w:val="00805965"/>
    <w:rsid w:val="00827327"/>
    <w:rsid w:val="009018EE"/>
    <w:rsid w:val="009811C9"/>
    <w:rsid w:val="009B17A1"/>
    <w:rsid w:val="00A71021"/>
    <w:rsid w:val="00BF021C"/>
    <w:rsid w:val="00D22624"/>
    <w:rsid w:val="00E44DAD"/>
    <w:rsid w:val="00F32CE2"/>
    <w:rsid w:val="00FA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B60CF-313B-44ED-A017-4654F1FE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3CF5"/>
  </w:style>
  <w:style w:type="paragraph" w:styleId="Pieddepage">
    <w:name w:val="footer"/>
    <w:basedOn w:val="Normal"/>
    <w:link w:val="PieddepageCar"/>
    <w:uiPriority w:val="99"/>
    <w:unhideWhenUsed/>
    <w:rsid w:val="00653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3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Baghdadi</dc:creator>
  <cp:keywords/>
  <dc:description/>
  <cp:lastModifiedBy>El Baghdadi</cp:lastModifiedBy>
  <cp:revision>6</cp:revision>
  <cp:lastPrinted>2020-02-03T12:18:00Z</cp:lastPrinted>
  <dcterms:created xsi:type="dcterms:W3CDTF">2020-02-03T10:01:00Z</dcterms:created>
  <dcterms:modified xsi:type="dcterms:W3CDTF">2021-01-16T14:04:00Z</dcterms:modified>
</cp:coreProperties>
</file>